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3827"/>
      </w:tblGrid>
      <w:tr w:rsidR="009A5E80" w14:paraId="5DEB95B3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8AAE6B2" w14:textId="77777777" w:rsidR="009A5E80" w:rsidRDefault="009A5E80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Kaufmännische Berufsschule</w:t>
            </w:r>
          </w:p>
          <w:p w14:paraId="7F613205" w14:textId="77777777" w:rsidR="009A5E80" w:rsidRDefault="009A5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Kaufmännische Berufsfachschulen</w:t>
            </w:r>
          </w:p>
          <w:p w14:paraId="4EC8F795" w14:textId="77777777" w:rsidR="009A5E80" w:rsidRDefault="009A5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Kaufmännisches Berufskolleg I und II</w:t>
            </w:r>
          </w:p>
          <w:p w14:paraId="0ECEDC15" w14:textId="77777777" w:rsidR="009A5E80" w:rsidRDefault="009A5E8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Wirtschaftsgymnasium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DDDA03" w14:textId="77777777" w:rsidR="009A5E80" w:rsidRDefault="009A5E80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A016A66" w14:textId="77777777" w:rsidR="009A5E80" w:rsidRDefault="009A5E80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Friedrich-List-Schule</w:t>
            </w:r>
          </w:p>
          <w:p w14:paraId="335BA592" w14:textId="77777777" w:rsidR="009A5E80" w:rsidRDefault="009A5E80">
            <w:r>
              <w:rPr>
                <w:rFonts w:ascii="Arial" w:hAnsi="Arial"/>
                <w:sz w:val="26"/>
              </w:rPr>
              <w:t>Kaufmännische Schule</w:t>
            </w:r>
          </w:p>
        </w:tc>
      </w:tr>
      <w:tr w:rsidR="009A5E80" w14:paraId="2073F400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31DACEB1" w14:textId="77777777" w:rsidR="009A5E80" w:rsidRDefault="009A5E80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382DE6" w14:textId="77777777" w:rsidR="009A5E80" w:rsidRDefault="009A5E80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045A2FA" w14:textId="77777777" w:rsidR="009A5E80" w:rsidRDefault="009A5E80">
            <w:pPr>
              <w:rPr>
                <w:rFonts w:ascii="Arial" w:hAnsi="Arial"/>
                <w:b/>
                <w:sz w:val="60"/>
              </w:rPr>
            </w:pPr>
            <w:r>
              <w:rPr>
                <w:rFonts w:ascii="Arial" w:hAnsi="Arial"/>
                <w:sz w:val="36"/>
              </w:rPr>
              <w:t xml:space="preserve">               </w:t>
            </w:r>
            <w:r>
              <w:rPr>
                <w:rFonts w:ascii="Arial" w:hAnsi="Arial"/>
                <w:sz w:val="72"/>
              </w:rPr>
              <w:t xml:space="preserve"> </w:t>
            </w:r>
            <w:r>
              <w:rPr>
                <w:rFonts w:ascii="Arial" w:hAnsi="Arial"/>
                <w:b/>
                <w:sz w:val="88"/>
              </w:rPr>
              <w:t>ulm</w:t>
            </w:r>
          </w:p>
          <w:p w14:paraId="7A8A232A" w14:textId="77777777" w:rsidR="009A5E80" w:rsidRDefault="009A5E80"/>
        </w:tc>
      </w:tr>
      <w:tr w:rsidR="009A5E80" w14:paraId="6D1E0D4C" w14:textId="77777777">
        <w:trPr>
          <w:trHeight w:hRule="exact" w:val="34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B6473A7" w14:textId="77777777" w:rsidR="009A5E80" w:rsidRDefault="009A5E80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Friedrich-List-Schule · Kornhausplatz 7 · 89073 Ulm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B5845D" w14:textId="77777777" w:rsidR="009A5E80" w:rsidRDefault="009A5E80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9A3D48E" w14:textId="77777777" w:rsidR="009A5E80" w:rsidRDefault="009A5E80"/>
        </w:tc>
      </w:tr>
      <w:tr w:rsidR="009A5E80" w14:paraId="69FF40EA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34F101EA" w14:textId="6CD84AC4" w:rsidR="009A5E80" w:rsidRPr="001C4F63" w:rsidRDefault="009A5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66C300" w14:textId="30ACA7FD" w:rsidR="00F57785" w:rsidRDefault="00E15BF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 </w:t>
            </w:r>
          </w:p>
          <w:p w14:paraId="07589853" w14:textId="4E2724C2" w:rsidR="00F57785" w:rsidRPr="001C4F63" w:rsidRDefault="00E15BF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alle Ausbildungsbetriebe</w:t>
            </w:r>
          </w:p>
          <w:p w14:paraId="53DB3D70" w14:textId="23C66D95" w:rsidR="00DB098D" w:rsidRDefault="00DB098D">
            <w:pPr>
              <w:rPr>
                <w:rFonts w:ascii="Arial" w:hAnsi="Arial" w:cs="Arial"/>
                <w:sz w:val="21"/>
                <w:szCs w:val="21"/>
              </w:rPr>
            </w:pPr>
          </w:p>
          <w:p w14:paraId="1CD0D2DF" w14:textId="33501F1D" w:rsidR="00EF3FE4" w:rsidRPr="0011681A" w:rsidRDefault="00EF3FE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367F0B" w14:textId="77777777" w:rsidR="009A5E80" w:rsidRDefault="009A5E80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FB48E27" w14:textId="77777777" w:rsidR="009A5E80" w:rsidRDefault="009A5E80">
            <w:pPr>
              <w:rPr>
                <w:rFonts w:ascii="Arial" w:hAnsi="Arial"/>
                <w:sz w:val="18"/>
              </w:rPr>
            </w:pPr>
          </w:p>
          <w:p w14:paraId="5CBE611B" w14:textId="77777777" w:rsidR="009A5E80" w:rsidRPr="00E06771" w:rsidRDefault="009A5E80" w:rsidP="00777E66">
            <w:pPr>
              <w:tabs>
                <w:tab w:val="left" w:pos="148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Sachbearbeitung </w:t>
            </w:r>
            <w:r w:rsidR="00E06771">
              <w:rPr>
                <w:rFonts w:ascii="Arial" w:hAnsi="Arial"/>
                <w:sz w:val="18"/>
              </w:rPr>
              <w:tab/>
            </w:r>
            <w:r w:rsidR="00E06771" w:rsidRPr="00E06771">
              <w:rPr>
                <w:rFonts w:ascii="Arial" w:hAnsi="Arial" w:cs="Arial"/>
                <w:sz w:val="18"/>
              </w:rPr>
              <w:t xml:space="preserve">Frau </w:t>
            </w:r>
            <w:r w:rsidR="00C16BF7">
              <w:rPr>
                <w:rFonts w:ascii="Arial" w:hAnsi="Arial" w:cs="Arial"/>
                <w:sz w:val="18"/>
              </w:rPr>
              <w:t>Köberer</w:t>
            </w:r>
          </w:p>
          <w:p w14:paraId="0EA03B14" w14:textId="77777777" w:rsidR="00E06771" w:rsidRPr="00E06771" w:rsidRDefault="00E06771" w:rsidP="00777E66">
            <w:pPr>
              <w:tabs>
                <w:tab w:val="left" w:pos="1489"/>
              </w:tabs>
              <w:rPr>
                <w:rFonts w:ascii="Arial" w:hAnsi="Arial" w:cs="Arial"/>
                <w:sz w:val="18"/>
              </w:rPr>
            </w:pPr>
            <w:r w:rsidRPr="00E06771">
              <w:rPr>
                <w:rFonts w:ascii="Arial" w:hAnsi="Arial" w:cs="Arial"/>
                <w:sz w:val="18"/>
              </w:rPr>
              <w:tab/>
              <w:t xml:space="preserve">Frau </w:t>
            </w:r>
            <w:r w:rsidR="00C16BF7">
              <w:rPr>
                <w:rFonts w:ascii="Arial" w:hAnsi="Arial" w:cs="Arial"/>
                <w:sz w:val="18"/>
              </w:rPr>
              <w:t>Gauckler</w:t>
            </w:r>
          </w:p>
          <w:p w14:paraId="340721D1" w14:textId="77777777" w:rsidR="009A5E80" w:rsidRDefault="009A5E80" w:rsidP="00777E66">
            <w:pPr>
              <w:tabs>
                <w:tab w:val="left" w:pos="148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  <w:r w:rsidR="00777E66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(0731)161-3883</w:t>
            </w:r>
          </w:p>
          <w:p w14:paraId="10A92792" w14:textId="77777777" w:rsidR="009A5E80" w:rsidRDefault="009A5E80" w:rsidP="00777E66">
            <w:pPr>
              <w:tabs>
                <w:tab w:val="left" w:pos="1489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Telefax</w:t>
            </w:r>
            <w:r w:rsidR="00777E66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(0731)161-3894</w:t>
            </w:r>
          </w:p>
          <w:p w14:paraId="445FBAF2" w14:textId="29A02FFF" w:rsidR="009A5E80" w:rsidRDefault="00F81B4D" w:rsidP="00777E66">
            <w:pPr>
              <w:tabs>
                <w:tab w:val="left" w:pos="1489"/>
              </w:tabs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</w:t>
            </w:r>
            <w:r w:rsidR="009A5E80">
              <w:rPr>
                <w:rFonts w:ascii="Arial" w:hAnsi="Arial"/>
                <w:sz w:val="18"/>
                <w:lang w:val="it-IT"/>
              </w:rPr>
              <w:t>-</w:t>
            </w:r>
            <w:r>
              <w:rPr>
                <w:rFonts w:ascii="Arial" w:hAnsi="Arial"/>
                <w:sz w:val="18"/>
                <w:lang w:val="it-IT"/>
              </w:rPr>
              <w:t>M</w:t>
            </w:r>
            <w:r w:rsidR="009A5E80">
              <w:rPr>
                <w:rFonts w:ascii="Arial" w:hAnsi="Arial"/>
                <w:sz w:val="18"/>
                <w:lang w:val="it-IT"/>
              </w:rPr>
              <w:t>ail</w:t>
            </w:r>
            <w:r w:rsidR="00777E66">
              <w:rPr>
                <w:rFonts w:ascii="Arial" w:hAnsi="Arial"/>
                <w:sz w:val="18"/>
                <w:lang w:val="it-IT"/>
              </w:rPr>
              <w:tab/>
            </w:r>
            <w:r w:rsidR="00F57785">
              <w:rPr>
                <w:rFonts w:ascii="Arial" w:hAnsi="Arial"/>
                <w:sz w:val="18"/>
                <w:lang w:val="it-IT"/>
              </w:rPr>
              <w:t>koeb</w:t>
            </w:r>
            <w:r w:rsidR="00226E91">
              <w:rPr>
                <w:rFonts w:ascii="Arial" w:hAnsi="Arial"/>
                <w:sz w:val="18"/>
                <w:lang w:val="it-IT"/>
              </w:rPr>
              <w:t>@fls-ulm.de</w:t>
            </w:r>
          </w:p>
          <w:p w14:paraId="2793A484" w14:textId="77777777" w:rsidR="00F81B4D" w:rsidRPr="00777E66" w:rsidRDefault="00F81B4D" w:rsidP="00777E66">
            <w:pPr>
              <w:tabs>
                <w:tab w:val="left" w:pos="1489"/>
              </w:tabs>
              <w:rPr>
                <w:rFonts w:ascii="Arial" w:hAnsi="Arial"/>
                <w:sz w:val="18"/>
                <w:szCs w:val="18"/>
                <w:lang w:val="it-IT"/>
              </w:rPr>
            </w:pPr>
            <w:r w:rsidRPr="00777E66">
              <w:rPr>
                <w:rFonts w:ascii="Arial" w:hAnsi="Arial"/>
                <w:sz w:val="18"/>
                <w:szCs w:val="18"/>
                <w:lang w:val="it-IT"/>
              </w:rPr>
              <w:t>Homepage</w:t>
            </w:r>
            <w:r w:rsidR="00777E66" w:rsidRPr="00777E66">
              <w:rPr>
                <w:rFonts w:ascii="Arial" w:hAnsi="Arial"/>
                <w:sz w:val="18"/>
                <w:szCs w:val="18"/>
                <w:lang w:val="it-IT"/>
              </w:rPr>
              <w:tab/>
            </w:r>
            <w:r w:rsidR="00B47CD5" w:rsidRPr="00777E66">
              <w:rPr>
                <w:rFonts w:ascii="Arial" w:hAnsi="Arial"/>
                <w:sz w:val="18"/>
                <w:szCs w:val="18"/>
                <w:lang w:val="it-IT"/>
              </w:rPr>
              <w:t>www.fls-</w:t>
            </w:r>
            <w:r w:rsidRPr="00777E66">
              <w:rPr>
                <w:rFonts w:ascii="Arial" w:hAnsi="Arial"/>
                <w:sz w:val="18"/>
                <w:szCs w:val="18"/>
                <w:lang w:val="it-IT"/>
              </w:rPr>
              <w:t>ulm.de</w:t>
            </w:r>
          </w:p>
          <w:p w14:paraId="661B242F" w14:textId="77777777" w:rsidR="00777E66" w:rsidRPr="00777E66" w:rsidRDefault="00777E66" w:rsidP="00777E66">
            <w:pPr>
              <w:tabs>
                <w:tab w:val="left" w:pos="1489"/>
              </w:tabs>
              <w:rPr>
                <w:rFonts w:ascii="Arial" w:hAnsi="Arial"/>
                <w:sz w:val="18"/>
                <w:lang w:val="it-IT"/>
              </w:rPr>
            </w:pPr>
          </w:p>
          <w:p w14:paraId="3A47FCCF" w14:textId="77777777" w:rsidR="00390821" w:rsidRDefault="009A5E80" w:rsidP="00EF3FE4">
            <w:pPr>
              <w:tabs>
                <w:tab w:val="left" w:pos="1489"/>
              </w:tabs>
              <w:rPr>
                <w:rFonts w:ascii="Arial" w:hAnsi="Arial"/>
                <w:sz w:val="18"/>
              </w:rPr>
            </w:pPr>
            <w:r w:rsidRPr="00733836">
              <w:rPr>
                <w:rFonts w:ascii="Arial" w:hAnsi="Arial"/>
                <w:sz w:val="18"/>
                <w:lang w:val="it-IT"/>
              </w:rPr>
              <w:t>Datum</w:t>
            </w:r>
            <w:r w:rsidR="00777E66" w:rsidRPr="00733836">
              <w:rPr>
                <w:rFonts w:ascii="Arial" w:hAnsi="Arial"/>
                <w:sz w:val="18"/>
                <w:lang w:val="it-IT"/>
              </w:rPr>
              <w:tab/>
            </w:r>
            <w:r w:rsidR="00EF3FE4">
              <w:rPr>
                <w:rFonts w:ascii="Arial" w:hAnsi="Arial"/>
                <w:sz w:val="18"/>
                <w:lang w:val="it-IT"/>
              </w:rPr>
              <w:fldChar w:fldCharType="begin"/>
            </w:r>
            <w:r w:rsidR="00EF3FE4">
              <w:rPr>
                <w:rFonts w:ascii="Arial" w:hAnsi="Arial"/>
                <w:sz w:val="18"/>
              </w:rPr>
              <w:instrText xml:space="preserve"> TIME \@ "d. MMMM yyyy" </w:instrText>
            </w:r>
            <w:r w:rsidR="00EF3FE4">
              <w:rPr>
                <w:rFonts w:ascii="Arial" w:hAnsi="Arial"/>
                <w:sz w:val="18"/>
                <w:lang w:val="it-IT"/>
              </w:rPr>
              <w:fldChar w:fldCharType="separate"/>
            </w:r>
            <w:r w:rsidR="00086E3B">
              <w:rPr>
                <w:rFonts w:ascii="Arial" w:hAnsi="Arial"/>
                <w:noProof/>
                <w:sz w:val="18"/>
              </w:rPr>
              <w:t>24. Juli 2019</w:t>
            </w:r>
            <w:r w:rsidR="00EF3FE4">
              <w:rPr>
                <w:rFonts w:ascii="Arial" w:hAnsi="Arial"/>
                <w:sz w:val="18"/>
                <w:lang w:val="it-IT"/>
              </w:rPr>
              <w:fldChar w:fldCharType="end"/>
            </w:r>
          </w:p>
          <w:p w14:paraId="76BA73F4" w14:textId="77777777" w:rsidR="00EF3FE4" w:rsidRDefault="00EF3FE4" w:rsidP="00EF3FE4">
            <w:pPr>
              <w:tabs>
                <w:tab w:val="left" w:pos="1489"/>
              </w:tabs>
            </w:pPr>
          </w:p>
        </w:tc>
      </w:tr>
    </w:tbl>
    <w:p w14:paraId="006A32CB" w14:textId="77777777" w:rsidR="009A5E80" w:rsidRPr="001C4F63" w:rsidRDefault="009A5E80">
      <w:pPr>
        <w:rPr>
          <w:rFonts w:ascii="Arial" w:hAnsi="Arial" w:cs="Arial"/>
          <w:sz w:val="21"/>
          <w:szCs w:val="21"/>
        </w:rPr>
      </w:pPr>
    </w:p>
    <w:p w14:paraId="052B4ACD" w14:textId="77777777" w:rsidR="009A5E80" w:rsidRPr="001C4F63" w:rsidRDefault="009A5E80">
      <w:pPr>
        <w:rPr>
          <w:rFonts w:ascii="Arial" w:hAnsi="Arial" w:cs="Arial"/>
          <w:sz w:val="21"/>
          <w:szCs w:val="21"/>
        </w:rPr>
      </w:pPr>
    </w:p>
    <w:p w14:paraId="68E13EA9" w14:textId="77777777" w:rsidR="00E06771" w:rsidRPr="001C4F63" w:rsidRDefault="00E06771">
      <w:pPr>
        <w:rPr>
          <w:rFonts w:ascii="Arial" w:hAnsi="Arial" w:cs="Arial"/>
          <w:b/>
          <w:sz w:val="21"/>
          <w:szCs w:val="21"/>
        </w:rPr>
      </w:pPr>
      <w:r w:rsidRPr="001C4F63">
        <w:rPr>
          <w:rFonts w:ascii="Arial" w:hAnsi="Arial" w:cs="Arial"/>
          <w:b/>
          <w:sz w:val="21"/>
          <w:szCs w:val="21"/>
        </w:rPr>
        <w:t xml:space="preserve">Kooperationen </w:t>
      </w:r>
      <w:r w:rsidR="001C4F63" w:rsidRPr="001C4F63">
        <w:rPr>
          <w:rFonts w:ascii="Arial" w:hAnsi="Arial" w:cs="Arial"/>
          <w:b/>
          <w:sz w:val="21"/>
          <w:szCs w:val="21"/>
        </w:rPr>
        <w:t xml:space="preserve">französischer </w:t>
      </w:r>
      <w:r w:rsidRPr="001C4F63">
        <w:rPr>
          <w:rFonts w:ascii="Arial" w:hAnsi="Arial" w:cs="Arial"/>
          <w:b/>
          <w:sz w:val="21"/>
          <w:szCs w:val="21"/>
        </w:rPr>
        <w:t xml:space="preserve">und </w:t>
      </w:r>
      <w:r w:rsidR="001C4F63" w:rsidRPr="001C4F63">
        <w:rPr>
          <w:rFonts w:ascii="Arial" w:hAnsi="Arial" w:cs="Arial"/>
          <w:b/>
          <w:sz w:val="21"/>
          <w:szCs w:val="21"/>
        </w:rPr>
        <w:t xml:space="preserve">deutscher </w:t>
      </w:r>
      <w:r w:rsidRPr="001C4F63">
        <w:rPr>
          <w:rFonts w:ascii="Arial" w:hAnsi="Arial" w:cs="Arial"/>
          <w:b/>
          <w:sz w:val="21"/>
          <w:szCs w:val="21"/>
        </w:rPr>
        <w:t>Schulen in der beruflichen Bildung</w:t>
      </w:r>
    </w:p>
    <w:p w14:paraId="242DDAD5" w14:textId="77777777" w:rsidR="00E06771" w:rsidRPr="001C4F63" w:rsidRDefault="00E06771">
      <w:pPr>
        <w:rPr>
          <w:rFonts w:ascii="Arial" w:hAnsi="Arial" w:cs="Arial"/>
          <w:b/>
          <w:sz w:val="21"/>
          <w:szCs w:val="21"/>
        </w:rPr>
      </w:pPr>
      <w:r w:rsidRPr="001C4F63">
        <w:rPr>
          <w:rFonts w:ascii="Arial" w:hAnsi="Arial" w:cs="Arial"/>
          <w:b/>
          <w:sz w:val="21"/>
          <w:szCs w:val="21"/>
        </w:rPr>
        <w:t xml:space="preserve">Schüleraustauschprogramm </w:t>
      </w:r>
      <w:r w:rsidR="00C720EC" w:rsidRPr="00C720EC">
        <w:rPr>
          <w:rFonts w:ascii="Arial" w:hAnsi="Arial" w:cs="Arial"/>
          <w:b/>
          <w:sz w:val="21"/>
          <w:szCs w:val="21"/>
        </w:rPr>
        <w:t>VEED – Vivre l‘école et l‘entreprise différemment</w:t>
      </w:r>
    </w:p>
    <w:p w14:paraId="0E30D428" w14:textId="77777777" w:rsidR="009A5E80" w:rsidRPr="00E156CA" w:rsidRDefault="009A5E80">
      <w:pPr>
        <w:rPr>
          <w:rFonts w:ascii="Arial" w:hAnsi="Arial" w:cs="Arial"/>
        </w:rPr>
      </w:pPr>
    </w:p>
    <w:p w14:paraId="0247AD8B" w14:textId="77777777" w:rsidR="009A5E80" w:rsidRPr="00E156CA" w:rsidRDefault="009A5E80">
      <w:pPr>
        <w:tabs>
          <w:tab w:val="left" w:pos="3402"/>
        </w:tabs>
        <w:rPr>
          <w:rFonts w:ascii="Arial" w:hAnsi="Arial" w:cs="Arial"/>
        </w:rPr>
      </w:pPr>
    </w:p>
    <w:p w14:paraId="12D96B04" w14:textId="77777777" w:rsidR="00522F63" w:rsidRPr="00E156CA" w:rsidRDefault="00522F63">
      <w:pPr>
        <w:tabs>
          <w:tab w:val="left" w:pos="3402"/>
        </w:tabs>
        <w:rPr>
          <w:rFonts w:ascii="Arial" w:hAnsi="Arial" w:cs="Arial"/>
        </w:rPr>
      </w:pPr>
    </w:p>
    <w:p w14:paraId="39EB30CD" w14:textId="77777777" w:rsidR="009A5E80" w:rsidRPr="00E156CA" w:rsidRDefault="0011681A">
      <w:pPr>
        <w:rPr>
          <w:rFonts w:ascii="Arial" w:hAnsi="Arial" w:cs="Arial"/>
        </w:rPr>
      </w:pPr>
      <w:r w:rsidRPr="00E156CA">
        <w:rPr>
          <w:rFonts w:ascii="Arial" w:hAnsi="Arial" w:cs="Arial"/>
        </w:rPr>
        <w:t>Sehr geehrte Damen und Herren</w:t>
      </w:r>
      <w:r w:rsidR="00E06771" w:rsidRPr="00E156CA">
        <w:rPr>
          <w:rFonts w:ascii="Arial" w:hAnsi="Arial" w:cs="Arial"/>
        </w:rPr>
        <w:t>,</w:t>
      </w:r>
    </w:p>
    <w:p w14:paraId="0EBC09BC" w14:textId="77777777" w:rsidR="00E06771" w:rsidRPr="00E156CA" w:rsidRDefault="00E06771">
      <w:pPr>
        <w:rPr>
          <w:rFonts w:ascii="Arial" w:hAnsi="Arial" w:cs="Arial"/>
        </w:rPr>
      </w:pPr>
    </w:p>
    <w:p w14:paraId="5ECE1BEE" w14:textId="697E0678" w:rsidR="00624145" w:rsidRPr="00E156CA" w:rsidRDefault="00C16BF7" w:rsidP="00AA1A3E">
      <w:pPr>
        <w:rPr>
          <w:rFonts w:ascii="Arial" w:hAnsi="Arial" w:cs="Arial"/>
        </w:rPr>
      </w:pPr>
      <w:r w:rsidRPr="00E156CA">
        <w:rPr>
          <w:rFonts w:ascii="Arial" w:hAnsi="Arial" w:cs="Arial"/>
        </w:rPr>
        <w:t>D</w:t>
      </w:r>
      <w:r w:rsidR="00AA1A3E" w:rsidRPr="00E156CA">
        <w:rPr>
          <w:rFonts w:ascii="Arial" w:hAnsi="Arial" w:cs="Arial"/>
        </w:rPr>
        <w:t>ie Friedrich-List-Schule</w:t>
      </w:r>
      <w:r w:rsidRPr="00E156CA">
        <w:rPr>
          <w:rFonts w:ascii="Arial" w:hAnsi="Arial" w:cs="Arial"/>
        </w:rPr>
        <w:t xml:space="preserve"> bietet ihren Auszubildenden</w:t>
      </w:r>
      <w:r w:rsidR="00AA1A3E" w:rsidRPr="00E156CA">
        <w:rPr>
          <w:rFonts w:ascii="Arial" w:hAnsi="Arial" w:cs="Arial"/>
        </w:rPr>
        <w:t xml:space="preserve"> </w:t>
      </w:r>
      <w:r w:rsidRPr="00E156CA">
        <w:rPr>
          <w:rFonts w:ascii="Arial" w:hAnsi="Arial" w:cs="Arial"/>
        </w:rPr>
        <w:t xml:space="preserve">die Möglichkeit, </w:t>
      </w:r>
      <w:r w:rsidR="00803787" w:rsidRPr="00E156CA">
        <w:rPr>
          <w:rFonts w:ascii="Arial" w:hAnsi="Arial" w:cs="Arial"/>
        </w:rPr>
        <w:t xml:space="preserve">an </w:t>
      </w:r>
      <w:r w:rsidR="00AA1A3E" w:rsidRPr="00E156CA">
        <w:rPr>
          <w:rFonts w:ascii="Arial" w:hAnsi="Arial" w:cs="Arial"/>
        </w:rPr>
        <w:t>ein</w:t>
      </w:r>
      <w:r w:rsidR="00803787" w:rsidRPr="00E156CA">
        <w:rPr>
          <w:rFonts w:ascii="Arial" w:hAnsi="Arial" w:cs="Arial"/>
        </w:rPr>
        <w:t>em</w:t>
      </w:r>
      <w:r w:rsidR="00AA1A3E" w:rsidRPr="00E156CA">
        <w:rPr>
          <w:rFonts w:ascii="Arial" w:hAnsi="Arial" w:cs="Arial"/>
        </w:rPr>
        <w:t xml:space="preserve"> berufliche</w:t>
      </w:r>
      <w:r w:rsidR="00803787" w:rsidRPr="00E156CA">
        <w:rPr>
          <w:rFonts w:ascii="Arial" w:hAnsi="Arial" w:cs="Arial"/>
        </w:rPr>
        <w:t>n</w:t>
      </w:r>
      <w:r w:rsidR="00AA1A3E" w:rsidRPr="00E156CA">
        <w:rPr>
          <w:rFonts w:ascii="Arial" w:hAnsi="Arial" w:cs="Arial"/>
        </w:rPr>
        <w:t xml:space="preserve"> Au</w:t>
      </w:r>
      <w:r w:rsidR="00AA1A3E" w:rsidRPr="00E156CA">
        <w:rPr>
          <w:rFonts w:ascii="Arial" w:hAnsi="Arial" w:cs="Arial"/>
        </w:rPr>
        <w:t>s</w:t>
      </w:r>
      <w:r w:rsidR="00AA1A3E" w:rsidRPr="00E156CA">
        <w:rPr>
          <w:rFonts w:ascii="Arial" w:hAnsi="Arial" w:cs="Arial"/>
        </w:rPr>
        <w:t xml:space="preserve">tauschprogramm mit dem </w:t>
      </w:r>
      <w:r w:rsidR="00AA1A3E" w:rsidRPr="00E156CA">
        <w:rPr>
          <w:rFonts w:ascii="Arial" w:hAnsi="Arial" w:cs="Arial"/>
          <w:b/>
        </w:rPr>
        <w:t xml:space="preserve">Lycée </w:t>
      </w:r>
      <w:r w:rsidRPr="00E156CA">
        <w:rPr>
          <w:rFonts w:ascii="Arial" w:hAnsi="Arial" w:cs="Arial"/>
          <w:b/>
        </w:rPr>
        <w:t>Martinière Duchère</w:t>
      </w:r>
      <w:r w:rsidR="00AA1A3E" w:rsidRPr="00E156CA">
        <w:rPr>
          <w:rFonts w:ascii="Arial" w:hAnsi="Arial" w:cs="Arial"/>
          <w:b/>
        </w:rPr>
        <w:t xml:space="preserve"> in </w:t>
      </w:r>
      <w:r w:rsidRPr="00E156CA">
        <w:rPr>
          <w:rFonts w:ascii="Arial" w:hAnsi="Arial" w:cs="Arial"/>
          <w:b/>
        </w:rPr>
        <w:t>Lyon</w:t>
      </w:r>
      <w:r w:rsidR="00803787" w:rsidRPr="00E156CA">
        <w:rPr>
          <w:rFonts w:ascii="Arial" w:hAnsi="Arial" w:cs="Arial"/>
          <w:b/>
        </w:rPr>
        <w:t xml:space="preserve"> </w:t>
      </w:r>
      <w:r w:rsidR="008F4597" w:rsidRPr="00E156CA">
        <w:rPr>
          <w:rFonts w:ascii="Arial" w:hAnsi="Arial" w:cs="Arial"/>
        </w:rPr>
        <w:t>oder dem</w:t>
      </w:r>
      <w:r w:rsidR="008F4597" w:rsidRPr="00E156CA">
        <w:rPr>
          <w:rFonts w:ascii="Arial" w:hAnsi="Arial" w:cs="Arial"/>
          <w:b/>
        </w:rPr>
        <w:t xml:space="preserve"> Lycée Frédéric Chopin in Nancy </w:t>
      </w:r>
      <w:r w:rsidR="00803787" w:rsidRPr="00E156CA">
        <w:rPr>
          <w:rFonts w:ascii="Arial" w:hAnsi="Arial" w:cs="Arial"/>
        </w:rPr>
        <w:t>teil</w:t>
      </w:r>
      <w:r w:rsidRPr="00E156CA">
        <w:rPr>
          <w:rFonts w:ascii="Arial" w:hAnsi="Arial" w:cs="Arial"/>
        </w:rPr>
        <w:t>zunehmen</w:t>
      </w:r>
      <w:r w:rsidR="00AA1A3E" w:rsidRPr="00E156CA">
        <w:rPr>
          <w:rFonts w:ascii="Arial" w:hAnsi="Arial" w:cs="Arial"/>
        </w:rPr>
        <w:t xml:space="preserve">. Das Programm sieht vor, dass die französischen und deutschen Schülerinnen und Schüler </w:t>
      </w:r>
      <w:r w:rsidR="00401602" w:rsidRPr="00E156CA">
        <w:rPr>
          <w:rFonts w:ascii="Arial" w:hAnsi="Arial" w:cs="Arial"/>
        </w:rPr>
        <w:t>jeweils am Schul- und Berufsleben teilnehmen.</w:t>
      </w:r>
      <w:r w:rsidR="00512888" w:rsidRPr="00E156CA">
        <w:rPr>
          <w:rFonts w:ascii="Arial" w:hAnsi="Arial" w:cs="Arial"/>
        </w:rPr>
        <w:t xml:space="preserve"> </w:t>
      </w:r>
      <w:r w:rsidR="005B286B" w:rsidRPr="00E156CA">
        <w:rPr>
          <w:rFonts w:ascii="Arial" w:hAnsi="Arial" w:cs="Arial"/>
        </w:rPr>
        <w:t xml:space="preserve">Die Besucher aus Frankreich besuchen dann hier zusammen mit Ihrer Auszubildenden, Ihrem Auszubildenden die Berufsschule bzw. arbeiten </w:t>
      </w:r>
      <w:r w:rsidRPr="00E156CA">
        <w:rPr>
          <w:rFonts w:ascii="Arial" w:hAnsi="Arial" w:cs="Arial"/>
        </w:rPr>
        <w:t xml:space="preserve">für einige Tage </w:t>
      </w:r>
      <w:r w:rsidR="005B286B" w:rsidRPr="00E156CA">
        <w:rPr>
          <w:rFonts w:ascii="Arial" w:hAnsi="Arial" w:cs="Arial"/>
        </w:rPr>
        <w:t xml:space="preserve">in Ihrem Unternehmen mit. </w:t>
      </w:r>
      <w:r w:rsidR="00512888" w:rsidRPr="00E156CA">
        <w:rPr>
          <w:rFonts w:ascii="Arial" w:hAnsi="Arial" w:cs="Arial"/>
        </w:rPr>
        <w:t>Da es in Frankreich kein duales Ausbildungssystem gibt, sondern die Schüler</w:t>
      </w:r>
      <w:r w:rsidR="005B286B" w:rsidRPr="00E156CA">
        <w:rPr>
          <w:rFonts w:ascii="Arial" w:hAnsi="Arial" w:cs="Arial"/>
        </w:rPr>
        <w:t xml:space="preserve"> im Rahmen des Fachabiturs</w:t>
      </w:r>
      <w:r w:rsidR="00512888" w:rsidRPr="00E156CA">
        <w:rPr>
          <w:rFonts w:ascii="Arial" w:hAnsi="Arial" w:cs="Arial"/>
        </w:rPr>
        <w:t xml:space="preserve"> mehrwöchige Praktika absolvieren, werden die deutschen Schülerinnen und Schüler </w:t>
      </w:r>
      <w:r w:rsidRPr="00E156CA">
        <w:rPr>
          <w:rFonts w:ascii="Arial" w:hAnsi="Arial" w:cs="Arial"/>
        </w:rPr>
        <w:t xml:space="preserve">hauptsächlich die Schule in Frankreich miterleben und ebenfalls einige Tage in einem Betrieb verbringen. </w:t>
      </w:r>
    </w:p>
    <w:p w14:paraId="241260DD" w14:textId="77777777" w:rsidR="00624145" w:rsidRPr="00E156CA" w:rsidRDefault="00624145" w:rsidP="00AA1A3E">
      <w:pPr>
        <w:rPr>
          <w:rFonts w:ascii="Arial" w:hAnsi="Arial" w:cs="Arial"/>
        </w:rPr>
      </w:pPr>
    </w:p>
    <w:p w14:paraId="701ACB3C" w14:textId="1B4A7AB7" w:rsidR="00624145" w:rsidRPr="00E156CA" w:rsidRDefault="00B4578E" w:rsidP="00AA1A3E">
      <w:pPr>
        <w:rPr>
          <w:rFonts w:ascii="Arial" w:hAnsi="Arial" w:cs="Arial"/>
        </w:rPr>
      </w:pPr>
      <w:r w:rsidRPr="00E156CA">
        <w:rPr>
          <w:rFonts w:ascii="Arial" w:hAnsi="Arial" w:cs="Arial"/>
        </w:rPr>
        <w:t>Der Austausch findet im November/ Dezember statt, wobei der genaue Zeitrahmen am 20. September von den französischen Kollegen endgültig bestätigt wird. Dabei sieht d</w:t>
      </w:r>
      <w:r w:rsidR="008F4597" w:rsidRPr="00E156CA">
        <w:rPr>
          <w:rFonts w:ascii="Arial" w:hAnsi="Arial" w:cs="Arial"/>
        </w:rPr>
        <w:t xml:space="preserve">as Programm vor, dass </w:t>
      </w:r>
      <w:r w:rsidR="00C16BF7" w:rsidRPr="00E156CA">
        <w:rPr>
          <w:rFonts w:ascii="Arial" w:hAnsi="Arial" w:cs="Arial"/>
        </w:rPr>
        <w:t>deu</w:t>
      </w:r>
      <w:r w:rsidR="00C16BF7" w:rsidRPr="00E156CA">
        <w:rPr>
          <w:rFonts w:ascii="Arial" w:hAnsi="Arial" w:cs="Arial"/>
        </w:rPr>
        <w:t>t</w:t>
      </w:r>
      <w:r w:rsidR="00C16BF7" w:rsidRPr="00E156CA">
        <w:rPr>
          <w:rFonts w:ascii="Arial" w:hAnsi="Arial" w:cs="Arial"/>
        </w:rPr>
        <w:t xml:space="preserve">sche Schülerinnen und Schüler </w:t>
      </w:r>
      <w:r w:rsidR="007F7B69" w:rsidRPr="00E156CA">
        <w:rPr>
          <w:rFonts w:ascii="Arial" w:hAnsi="Arial" w:cs="Arial"/>
        </w:rPr>
        <w:t xml:space="preserve">für </w:t>
      </w:r>
      <w:r w:rsidR="00C16BF7" w:rsidRPr="00E156CA">
        <w:rPr>
          <w:rFonts w:ascii="Arial" w:hAnsi="Arial" w:cs="Arial"/>
        </w:rPr>
        <w:t>drei Wochen nach Lyon</w:t>
      </w:r>
      <w:r w:rsidR="008F4597" w:rsidRPr="00E156CA">
        <w:rPr>
          <w:rFonts w:ascii="Arial" w:hAnsi="Arial" w:cs="Arial"/>
        </w:rPr>
        <w:t xml:space="preserve"> oder Nancy</w:t>
      </w:r>
      <w:r w:rsidR="00C16BF7" w:rsidRPr="00E156CA">
        <w:rPr>
          <w:rFonts w:ascii="Arial" w:hAnsi="Arial" w:cs="Arial"/>
        </w:rPr>
        <w:t xml:space="preserve"> </w:t>
      </w:r>
      <w:r w:rsidRPr="00E156CA">
        <w:rPr>
          <w:rFonts w:ascii="Arial" w:hAnsi="Arial" w:cs="Arial"/>
        </w:rPr>
        <w:t xml:space="preserve">fahren und </w:t>
      </w:r>
      <w:r w:rsidR="00512888" w:rsidRPr="00E156CA">
        <w:rPr>
          <w:rFonts w:ascii="Arial" w:hAnsi="Arial" w:cs="Arial"/>
        </w:rPr>
        <w:t>französische Sch</w:t>
      </w:r>
      <w:r w:rsidR="00512888" w:rsidRPr="00E156CA">
        <w:rPr>
          <w:rFonts w:ascii="Arial" w:hAnsi="Arial" w:cs="Arial"/>
        </w:rPr>
        <w:t>ü</w:t>
      </w:r>
      <w:r w:rsidR="00512888" w:rsidRPr="00E156CA">
        <w:rPr>
          <w:rFonts w:ascii="Arial" w:hAnsi="Arial" w:cs="Arial"/>
        </w:rPr>
        <w:t>ler</w:t>
      </w:r>
      <w:r w:rsidR="00EF3FE4" w:rsidRPr="00E156CA">
        <w:rPr>
          <w:rFonts w:ascii="Arial" w:hAnsi="Arial" w:cs="Arial"/>
        </w:rPr>
        <w:t>innen und Schüler</w:t>
      </w:r>
      <w:r w:rsidR="00512888" w:rsidRPr="00E156CA">
        <w:rPr>
          <w:rFonts w:ascii="Arial" w:hAnsi="Arial" w:cs="Arial"/>
        </w:rPr>
        <w:t xml:space="preserve"> </w:t>
      </w:r>
      <w:r w:rsidR="00803787" w:rsidRPr="00E156CA">
        <w:rPr>
          <w:rFonts w:ascii="Arial" w:hAnsi="Arial" w:cs="Arial"/>
        </w:rPr>
        <w:t xml:space="preserve">für </w:t>
      </w:r>
      <w:r w:rsidR="007F7B69" w:rsidRPr="00E156CA">
        <w:rPr>
          <w:rFonts w:ascii="Arial" w:hAnsi="Arial" w:cs="Arial"/>
        </w:rPr>
        <w:t xml:space="preserve">ebenfalls </w:t>
      </w:r>
      <w:r w:rsidR="00C16BF7" w:rsidRPr="00E156CA">
        <w:rPr>
          <w:rFonts w:ascii="Arial" w:hAnsi="Arial" w:cs="Arial"/>
        </w:rPr>
        <w:t>drei Wochen</w:t>
      </w:r>
      <w:r w:rsidR="00EF3FE4" w:rsidRPr="00E156CA">
        <w:rPr>
          <w:rFonts w:ascii="Arial" w:hAnsi="Arial" w:cs="Arial"/>
        </w:rPr>
        <w:t xml:space="preserve"> </w:t>
      </w:r>
      <w:r w:rsidR="007F7B69" w:rsidRPr="00E156CA">
        <w:rPr>
          <w:rFonts w:ascii="Arial" w:hAnsi="Arial" w:cs="Arial"/>
        </w:rPr>
        <w:t>in</w:t>
      </w:r>
      <w:r w:rsidR="00DE4D54" w:rsidRPr="00E156CA">
        <w:rPr>
          <w:rFonts w:ascii="Arial" w:hAnsi="Arial" w:cs="Arial"/>
        </w:rPr>
        <w:t xml:space="preserve"> Ulm</w:t>
      </w:r>
      <w:r w:rsidRPr="00E156CA">
        <w:rPr>
          <w:rFonts w:ascii="Arial" w:hAnsi="Arial" w:cs="Arial"/>
        </w:rPr>
        <w:t xml:space="preserve"> empfangen werden. </w:t>
      </w:r>
      <w:r w:rsidR="00DE4D54" w:rsidRPr="00E156CA">
        <w:rPr>
          <w:rFonts w:ascii="Arial" w:hAnsi="Arial" w:cs="Arial"/>
        </w:rPr>
        <w:t xml:space="preserve">Um auch die deutsche bzw. französische Kultur und Lebensweise zu erfahren, </w:t>
      </w:r>
      <w:r w:rsidR="007F7B69" w:rsidRPr="00E156CA">
        <w:rPr>
          <w:rFonts w:ascii="Arial" w:hAnsi="Arial" w:cs="Arial"/>
        </w:rPr>
        <w:t xml:space="preserve">wären </w:t>
      </w:r>
      <w:r w:rsidR="00DE4D54" w:rsidRPr="00E156CA">
        <w:rPr>
          <w:rFonts w:ascii="Arial" w:hAnsi="Arial" w:cs="Arial"/>
        </w:rPr>
        <w:t xml:space="preserve">Gastfamilien </w:t>
      </w:r>
      <w:r w:rsidR="007F7B69" w:rsidRPr="00E156CA">
        <w:rPr>
          <w:rFonts w:ascii="Arial" w:hAnsi="Arial" w:cs="Arial"/>
        </w:rPr>
        <w:t>die beste Unte</w:t>
      </w:r>
      <w:r w:rsidR="00522F63" w:rsidRPr="00E156CA">
        <w:rPr>
          <w:rFonts w:ascii="Arial" w:hAnsi="Arial" w:cs="Arial"/>
        </w:rPr>
        <w:t>r</w:t>
      </w:r>
      <w:r w:rsidR="007F7B69" w:rsidRPr="00E156CA">
        <w:rPr>
          <w:rFonts w:ascii="Arial" w:hAnsi="Arial" w:cs="Arial"/>
        </w:rPr>
        <w:t>bringung</w:t>
      </w:r>
      <w:r w:rsidR="00DE4D54" w:rsidRPr="00E156CA">
        <w:rPr>
          <w:rFonts w:ascii="Arial" w:hAnsi="Arial" w:cs="Arial"/>
        </w:rPr>
        <w:t>.</w:t>
      </w:r>
    </w:p>
    <w:p w14:paraId="4EF3AB8A" w14:textId="77777777" w:rsidR="00624145" w:rsidRPr="00E156CA" w:rsidRDefault="00624145" w:rsidP="00AA1A3E">
      <w:pPr>
        <w:rPr>
          <w:rFonts w:ascii="Arial" w:hAnsi="Arial" w:cs="Arial"/>
        </w:rPr>
      </w:pPr>
    </w:p>
    <w:p w14:paraId="615CE276" w14:textId="48ACD525" w:rsidR="00B4578E" w:rsidRPr="00E156CA" w:rsidRDefault="00AA0097" w:rsidP="00522F63">
      <w:pPr>
        <w:rPr>
          <w:rFonts w:ascii="Arial" w:hAnsi="Arial" w:cs="Arial"/>
        </w:rPr>
      </w:pPr>
      <w:r w:rsidRPr="00E156CA">
        <w:rPr>
          <w:rFonts w:ascii="Arial" w:hAnsi="Arial" w:cs="Arial"/>
        </w:rPr>
        <w:t xml:space="preserve">Die Stadt </w:t>
      </w:r>
      <w:r w:rsidR="007F7B69" w:rsidRPr="00E156CA">
        <w:rPr>
          <w:rFonts w:ascii="Arial" w:hAnsi="Arial" w:cs="Arial"/>
        </w:rPr>
        <w:t>Lyon</w:t>
      </w:r>
      <w:r w:rsidRPr="00E156CA">
        <w:rPr>
          <w:rFonts w:ascii="Arial" w:hAnsi="Arial" w:cs="Arial"/>
        </w:rPr>
        <w:t xml:space="preserve"> </w:t>
      </w:r>
      <w:r w:rsidR="00522F63" w:rsidRPr="00E156CA">
        <w:rPr>
          <w:rFonts w:ascii="Arial" w:hAnsi="Arial" w:cs="Arial"/>
        </w:rPr>
        <w:t xml:space="preserve">ist nach Paris und Marseille die drittgrößte Stadt Frankreichs und </w:t>
      </w:r>
      <w:r w:rsidRPr="00E156CA">
        <w:rPr>
          <w:rFonts w:ascii="Arial" w:hAnsi="Arial" w:cs="Arial"/>
        </w:rPr>
        <w:t xml:space="preserve">liegt </w:t>
      </w:r>
      <w:r w:rsidR="007F7B69" w:rsidRPr="00E156CA">
        <w:rPr>
          <w:rFonts w:ascii="Arial" w:hAnsi="Arial" w:cs="Arial"/>
        </w:rPr>
        <w:t>direkt an den Flüssen Rhône und</w:t>
      </w:r>
      <w:r w:rsidR="00522F63" w:rsidRPr="00E156CA">
        <w:rPr>
          <w:rFonts w:ascii="Arial" w:hAnsi="Arial" w:cs="Arial"/>
        </w:rPr>
        <w:t xml:space="preserve"> Saône</w:t>
      </w:r>
      <w:r w:rsidR="00882E3F" w:rsidRPr="00E156CA">
        <w:rPr>
          <w:rFonts w:ascii="Arial" w:hAnsi="Arial" w:cs="Arial"/>
        </w:rPr>
        <w:t>.</w:t>
      </w:r>
      <w:r w:rsidR="00522F63" w:rsidRPr="00E156CA">
        <w:rPr>
          <w:rFonts w:ascii="Arial" w:hAnsi="Arial" w:cs="Arial"/>
        </w:rPr>
        <w:t xml:space="preserve"> </w:t>
      </w:r>
      <w:r w:rsidR="007F7B69" w:rsidRPr="00E156CA">
        <w:rPr>
          <w:rFonts w:ascii="Arial" w:hAnsi="Arial" w:cs="Arial"/>
        </w:rPr>
        <w:t xml:space="preserve">Die Altstadt Lyons und ein Teil der Halbinsel Lyon wurden 1998 von der </w:t>
      </w:r>
      <w:hyperlink r:id="rId6" w:history="1">
        <w:r w:rsidR="007F7B69" w:rsidRPr="00E156CA">
          <w:rPr>
            <w:rFonts w:ascii="Arial" w:hAnsi="Arial" w:cs="Arial"/>
          </w:rPr>
          <w:t>UNESCO</w:t>
        </w:r>
      </w:hyperlink>
      <w:r w:rsidR="007F7B69" w:rsidRPr="00E156CA">
        <w:rPr>
          <w:rFonts w:ascii="Arial" w:hAnsi="Arial" w:cs="Arial"/>
        </w:rPr>
        <w:t xml:space="preserve"> zum </w:t>
      </w:r>
      <w:hyperlink r:id="rId7" w:history="1">
        <w:r w:rsidR="007F7B69" w:rsidRPr="00E156CA">
          <w:rPr>
            <w:rFonts w:ascii="Arial" w:hAnsi="Arial" w:cs="Arial"/>
          </w:rPr>
          <w:t>Weltkulturerbe</w:t>
        </w:r>
      </w:hyperlink>
      <w:r w:rsidR="007F7B69" w:rsidRPr="00E156CA">
        <w:rPr>
          <w:rFonts w:ascii="Arial" w:hAnsi="Arial" w:cs="Arial"/>
        </w:rPr>
        <w:t xml:space="preserve"> erklärt</w:t>
      </w:r>
      <w:r w:rsidR="00522F63" w:rsidRPr="00E156CA">
        <w:rPr>
          <w:rFonts w:ascii="Arial" w:hAnsi="Arial" w:cs="Arial"/>
        </w:rPr>
        <w:t>.</w:t>
      </w:r>
      <w:r w:rsidR="00CC4E26" w:rsidRPr="00E156CA">
        <w:rPr>
          <w:rFonts w:ascii="Arial" w:hAnsi="Arial" w:cs="Arial"/>
        </w:rPr>
        <w:t xml:space="preserve"> Nancy besitzt ebenfalls eine sehenswerte Innenstadt.</w:t>
      </w:r>
      <w:r w:rsidR="00B4578E" w:rsidRPr="00E156CA">
        <w:rPr>
          <w:rFonts w:ascii="Arial" w:hAnsi="Arial" w:cs="Arial"/>
        </w:rPr>
        <w:t xml:space="preserve"> </w:t>
      </w:r>
      <w:r w:rsidR="00CC4E26" w:rsidRPr="00E156CA">
        <w:rPr>
          <w:rFonts w:ascii="Arial" w:hAnsi="Arial" w:cs="Arial"/>
        </w:rPr>
        <w:t>Der</w:t>
      </w:r>
      <w:r w:rsidR="00B4578E" w:rsidRPr="00E156CA">
        <w:rPr>
          <w:rFonts w:ascii="Arial" w:hAnsi="Arial" w:cs="Arial"/>
        </w:rPr>
        <w:t xml:space="preserve"> </w:t>
      </w:r>
      <w:r w:rsidR="00B4578E" w:rsidRPr="00E156CA">
        <w:rPr>
          <w:rFonts w:ascii="Arial" w:hAnsi="Arial" w:cs="Arial"/>
          <w:i/>
          <w:iCs/>
        </w:rPr>
        <w:t>Place Stanislas</w:t>
      </w:r>
      <w:r w:rsidR="00CC4E26" w:rsidRPr="00E156CA">
        <w:rPr>
          <w:rFonts w:ascii="Arial" w:hAnsi="Arial" w:cs="Arial"/>
          <w:i/>
          <w:iCs/>
        </w:rPr>
        <w:t xml:space="preserve"> ist</w:t>
      </w:r>
      <w:r w:rsidR="00B4578E" w:rsidRPr="00E156CA">
        <w:rPr>
          <w:rFonts w:ascii="Arial" w:hAnsi="Arial" w:cs="Arial"/>
        </w:rPr>
        <w:t xml:space="preserve"> eines der bedeutendsten Ensembles aufgeklärt-abso</w:t>
      </w:r>
      <w:r w:rsidR="00CC4E26" w:rsidRPr="00E156CA">
        <w:rPr>
          <w:rFonts w:ascii="Arial" w:hAnsi="Arial" w:cs="Arial"/>
        </w:rPr>
        <w:t xml:space="preserve">lutistischen Städtebaus, wurde </w:t>
      </w:r>
      <w:r w:rsidR="00B4578E" w:rsidRPr="00E156CA">
        <w:rPr>
          <w:rFonts w:ascii="Arial" w:hAnsi="Arial" w:cs="Arial"/>
        </w:rPr>
        <w:t xml:space="preserve">1983 in die </w:t>
      </w:r>
      <w:hyperlink r:id="rId8" w:tooltip="UNESCO-Welterbe" w:history="1">
        <w:r w:rsidR="00B4578E" w:rsidRPr="00E156CA">
          <w:rPr>
            <w:rStyle w:val="Hyperlink"/>
            <w:rFonts w:ascii="Arial" w:hAnsi="Arial" w:cs="Arial"/>
            <w:color w:val="auto"/>
            <w:u w:val="none"/>
          </w:rPr>
          <w:t>Welterbeliste</w:t>
        </w:r>
      </w:hyperlink>
      <w:r w:rsidR="00B4578E" w:rsidRPr="00E156CA">
        <w:rPr>
          <w:rFonts w:ascii="Arial" w:hAnsi="Arial" w:cs="Arial"/>
        </w:rPr>
        <w:t xml:space="preserve"> der </w:t>
      </w:r>
      <w:hyperlink r:id="rId9" w:tooltip="UNESCO" w:history="1">
        <w:r w:rsidR="00B4578E" w:rsidRPr="00E156CA">
          <w:rPr>
            <w:rStyle w:val="Hyperlink"/>
            <w:rFonts w:ascii="Arial" w:hAnsi="Arial" w:cs="Arial"/>
            <w:color w:val="auto"/>
            <w:u w:val="none"/>
          </w:rPr>
          <w:t>UNESCO</w:t>
        </w:r>
      </w:hyperlink>
      <w:r w:rsidR="00B4578E" w:rsidRPr="00E156CA">
        <w:rPr>
          <w:rFonts w:ascii="Arial" w:hAnsi="Arial" w:cs="Arial"/>
        </w:rPr>
        <w:t xml:space="preserve"> aufgenommen.</w:t>
      </w:r>
      <w:r w:rsidR="00CC4E26" w:rsidRPr="00E156CA">
        <w:rPr>
          <w:rFonts w:ascii="Arial" w:hAnsi="Arial" w:cs="Arial"/>
        </w:rPr>
        <w:t xml:space="preserve"> Beide Städte sind mit zahlreichen Unternehmen von wirtschaftlicher Bedeutung</w:t>
      </w:r>
      <w:r w:rsidR="00CC4E26" w:rsidRPr="00E156CA">
        <w:t>.</w:t>
      </w:r>
    </w:p>
    <w:p w14:paraId="6AAC5117" w14:textId="77777777" w:rsidR="00522F63" w:rsidRPr="00E156CA" w:rsidRDefault="00522F63">
      <w:pPr>
        <w:rPr>
          <w:rFonts w:ascii="Arial" w:hAnsi="Arial" w:cs="Arial"/>
        </w:rPr>
      </w:pPr>
    </w:p>
    <w:p w14:paraId="6FAFC149" w14:textId="491EACBB" w:rsidR="005B286B" w:rsidRPr="00E156CA" w:rsidRDefault="005B286B">
      <w:pPr>
        <w:rPr>
          <w:rFonts w:ascii="Arial" w:hAnsi="Arial" w:cs="Arial"/>
        </w:rPr>
      </w:pPr>
      <w:r w:rsidRPr="00E156CA">
        <w:rPr>
          <w:rFonts w:ascii="Arial" w:hAnsi="Arial" w:cs="Arial"/>
        </w:rPr>
        <w:t>Wir freuen uns sehr, wenn sich Ihre Auszubildende, Ihr Auszubildender zu diesem Austauschpr</w:t>
      </w:r>
      <w:r w:rsidRPr="00E156CA">
        <w:rPr>
          <w:rFonts w:ascii="Arial" w:hAnsi="Arial" w:cs="Arial"/>
        </w:rPr>
        <w:t>o</w:t>
      </w:r>
      <w:r w:rsidRPr="00E156CA">
        <w:rPr>
          <w:rFonts w:ascii="Arial" w:hAnsi="Arial" w:cs="Arial"/>
        </w:rPr>
        <w:t xml:space="preserve">gramm anmeldet </w:t>
      </w:r>
      <w:r w:rsidR="00EC6929" w:rsidRPr="00E156CA">
        <w:rPr>
          <w:rFonts w:ascii="Arial" w:hAnsi="Arial" w:cs="Arial"/>
        </w:rPr>
        <w:t>und Sie Ihre Zustimmung für diesen Austausch geben würden.</w:t>
      </w:r>
      <w:r w:rsidR="00CC4E26" w:rsidRPr="00E156CA">
        <w:rPr>
          <w:rFonts w:ascii="Arial" w:hAnsi="Arial" w:cs="Arial"/>
        </w:rPr>
        <w:t xml:space="preserve"> Ebenfalls würden wir uns freuen, wenn Sie den französischen Gästen Gelegenheit zu einem Besuch in Ihrem Unternehmen geben würden.</w:t>
      </w:r>
      <w:r w:rsidR="00EC6929" w:rsidRPr="00E156CA">
        <w:rPr>
          <w:rFonts w:ascii="Arial" w:hAnsi="Arial" w:cs="Arial"/>
        </w:rPr>
        <w:t xml:space="preserve"> Wir b</w:t>
      </w:r>
      <w:r w:rsidRPr="00E156CA">
        <w:rPr>
          <w:rFonts w:ascii="Arial" w:hAnsi="Arial" w:cs="Arial"/>
        </w:rPr>
        <w:t>edanken uns an dieser Stelle schon für Ihre Unterstützung.</w:t>
      </w:r>
    </w:p>
    <w:p w14:paraId="4496F6DE" w14:textId="77777777" w:rsidR="005B286B" w:rsidRPr="00E156CA" w:rsidRDefault="005B286B">
      <w:pPr>
        <w:rPr>
          <w:rFonts w:ascii="Arial" w:hAnsi="Arial" w:cs="Arial"/>
        </w:rPr>
      </w:pPr>
    </w:p>
    <w:p w14:paraId="6E898B78" w14:textId="77777777" w:rsidR="005B286B" w:rsidRPr="00E156CA" w:rsidRDefault="005B286B">
      <w:pPr>
        <w:rPr>
          <w:rFonts w:ascii="Arial" w:hAnsi="Arial" w:cs="Arial"/>
        </w:rPr>
      </w:pPr>
      <w:r w:rsidRPr="00E156CA">
        <w:rPr>
          <w:rFonts w:ascii="Arial" w:hAnsi="Arial" w:cs="Arial"/>
        </w:rPr>
        <w:t>Mit freundlichen Grüßen</w:t>
      </w:r>
    </w:p>
    <w:p w14:paraId="19F54E4E" w14:textId="77777777" w:rsidR="005B286B" w:rsidRPr="00E156CA" w:rsidRDefault="005B286B">
      <w:pPr>
        <w:rPr>
          <w:rFonts w:ascii="Arial" w:hAnsi="Arial" w:cs="Arial"/>
        </w:rPr>
      </w:pPr>
      <w:r w:rsidRPr="00E156CA">
        <w:rPr>
          <w:rFonts w:ascii="Arial" w:hAnsi="Arial" w:cs="Arial"/>
        </w:rPr>
        <w:t>Friedrich-List-Schule Ulm</w:t>
      </w:r>
    </w:p>
    <w:p w14:paraId="3FFE5154" w14:textId="5B0830B0" w:rsidR="005B286B" w:rsidRDefault="005B286B" w:rsidP="00D67D33">
      <w:pPr>
        <w:tabs>
          <w:tab w:val="left" w:pos="3119"/>
          <w:tab w:val="left" w:pos="6379"/>
        </w:tabs>
        <w:rPr>
          <w:rFonts w:ascii="Arial" w:hAnsi="Arial" w:cs="Arial"/>
          <w:sz w:val="21"/>
          <w:szCs w:val="21"/>
        </w:rPr>
      </w:pPr>
    </w:p>
    <w:p w14:paraId="1A82E680" w14:textId="5B337D73" w:rsidR="007B4DBA" w:rsidRDefault="00C032D8" w:rsidP="00D67D33">
      <w:pPr>
        <w:tabs>
          <w:tab w:val="left" w:pos="3119"/>
          <w:tab w:val="left" w:pos="6379"/>
        </w:tabs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9F28FA" wp14:editId="50504944">
            <wp:simplePos x="0" y="0"/>
            <wp:positionH relativeFrom="column">
              <wp:posOffset>2757805</wp:posOffset>
            </wp:positionH>
            <wp:positionV relativeFrom="paragraph">
              <wp:posOffset>99695</wp:posOffset>
            </wp:positionV>
            <wp:extent cx="1231900" cy="568960"/>
            <wp:effectExtent l="0" t="0" r="12700" b="0"/>
            <wp:wrapNone/>
            <wp:docPr id="3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1EEF7"/>
                        </a:clrFrom>
                        <a:clrTo>
                          <a:srgbClr val="F1EE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06" r="1430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B0545FE" wp14:editId="4897DC49">
            <wp:simplePos x="0" y="0"/>
            <wp:positionH relativeFrom="column">
              <wp:posOffset>1094105</wp:posOffset>
            </wp:positionH>
            <wp:positionV relativeFrom="paragraph">
              <wp:posOffset>128270</wp:posOffset>
            </wp:positionV>
            <wp:extent cx="1367155" cy="629920"/>
            <wp:effectExtent l="0" t="0" r="4445" b="5080"/>
            <wp:wrapNone/>
            <wp:docPr id="4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1EEF7"/>
                        </a:clrFrom>
                        <a:clrTo>
                          <a:srgbClr val="F1EE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5948" r="70557" b="7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16DF4" w14:textId="61608EB9" w:rsidR="007B4DBA" w:rsidRDefault="00C032D8" w:rsidP="00066CAE">
      <w:pPr>
        <w:tabs>
          <w:tab w:val="left" w:pos="3119"/>
          <w:tab w:val="left" w:pos="6379"/>
        </w:tabs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7AF18D98" wp14:editId="33178B6C">
            <wp:simplePos x="0" y="0"/>
            <wp:positionH relativeFrom="column">
              <wp:posOffset>4142105</wp:posOffset>
            </wp:positionH>
            <wp:positionV relativeFrom="paragraph">
              <wp:posOffset>0</wp:posOffset>
            </wp:positionV>
            <wp:extent cx="1386840" cy="484505"/>
            <wp:effectExtent l="0" t="0" r="10160" b="0"/>
            <wp:wrapNone/>
            <wp:docPr id="2" name="Bild 2" descr="Macintosh HD:Users:admin:Desktop:Pari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Pari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22" t="82630" r="22542" b="9008"/>
                    <a:stretch/>
                  </pic:blipFill>
                  <pic:spPr bwMode="auto">
                    <a:xfrm>
                      <a:off x="0" y="0"/>
                      <a:ext cx="138684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6F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11B43D85" wp14:editId="715CDDA0">
            <wp:simplePos x="0" y="0"/>
            <wp:positionH relativeFrom="column">
              <wp:posOffset>-125095</wp:posOffset>
            </wp:positionH>
            <wp:positionV relativeFrom="paragraph">
              <wp:posOffset>27305</wp:posOffset>
            </wp:positionV>
            <wp:extent cx="1145540" cy="439420"/>
            <wp:effectExtent l="0" t="0" r="0" b="0"/>
            <wp:wrapNone/>
            <wp:docPr id="1" name="Bild 1" descr="Macintosh HD:Users:admin:Desktop:Pari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Pari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7" t="63929" r="22542" b="28749"/>
                    <a:stretch/>
                  </pic:blipFill>
                  <pic:spPr bwMode="auto">
                    <a:xfrm>
                      <a:off x="0" y="0"/>
                      <a:ext cx="114554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3FEFC" w14:textId="77777777" w:rsidR="007B4DBA" w:rsidRPr="001C4F63" w:rsidRDefault="007B4DBA" w:rsidP="00066CAE">
      <w:pPr>
        <w:rPr>
          <w:rFonts w:ascii="Arial" w:hAnsi="Arial" w:cs="Arial"/>
          <w:sz w:val="21"/>
          <w:szCs w:val="21"/>
        </w:rPr>
      </w:pPr>
    </w:p>
    <w:p w14:paraId="6009DF1D" w14:textId="77777777" w:rsidR="007B4DBA" w:rsidRPr="001C4F63" w:rsidRDefault="007B4DBA" w:rsidP="00066CAE">
      <w:pPr>
        <w:jc w:val="center"/>
        <w:rPr>
          <w:rFonts w:ascii="Arial" w:hAnsi="Arial" w:cs="Arial"/>
          <w:sz w:val="21"/>
          <w:szCs w:val="21"/>
        </w:rPr>
      </w:pPr>
    </w:p>
    <w:p w14:paraId="40F9AD6E" w14:textId="6BC9C66F" w:rsidR="00CC576F" w:rsidRPr="001C4F63" w:rsidRDefault="00066CAE" w:rsidP="00066CAE">
      <w:pPr>
        <w:tabs>
          <w:tab w:val="left" w:pos="3119"/>
          <w:tab w:val="left" w:pos="637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Ute Köberer       </w:t>
      </w:r>
      <w:r w:rsidR="00C032D8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  Miriam Gauckler     </w:t>
      </w:r>
      <w:r w:rsidR="00C032D8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   </w:t>
      </w:r>
      <w:r w:rsidR="007B4DBA">
        <w:rPr>
          <w:rFonts w:ascii="Arial" w:hAnsi="Arial" w:cs="Arial"/>
          <w:sz w:val="21"/>
          <w:szCs w:val="21"/>
        </w:rPr>
        <w:t>Jochen Schmauder</w:t>
      </w:r>
      <w:r>
        <w:rPr>
          <w:rFonts w:ascii="Arial" w:hAnsi="Arial" w:cs="Arial"/>
          <w:sz w:val="21"/>
          <w:szCs w:val="21"/>
        </w:rPr>
        <w:t xml:space="preserve">   </w:t>
      </w:r>
      <w:r w:rsidR="00C032D8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      Bern</w:t>
      </w:r>
      <w:r w:rsidR="00F57785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 Hieber</w:t>
      </w:r>
    </w:p>
    <w:sectPr w:rsidR="00CC576F" w:rsidRPr="001C4F63">
      <w:pgSz w:w="11907" w:h="16840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10"/>
    <w:rsid w:val="00066CAE"/>
    <w:rsid w:val="00067CBB"/>
    <w:rsid w:val="00086E3B"/>
    <w:rsid w:val="0011681A"/>
    <w:rsid w:val="00123B00"/>
    <w:rsid w:val="00125BBE"/>
    <w:rsid w:val="001B0117"/>
    <w:rsid w:val="001C4F63"/>
    <w:rsid w:val="00226E91"/>
    <w:rsid w:val="00390821"/>
    <w:rsid w:val="00401602"/>
    <w:rsid w:val="0049108C"/>
    <w:rsid w:val="004C63D3"/>
    <w:rsid w:val="00504AE2"/>
    <w:rsid w:val="00512888"/>
    <w:rsid w:val="00522F63"/>
    <w:rsid w:val="005B002C"/>
    <w:rsid w:val="005B286B"/>
    <w:rsid w:val="005F12EC"/>
    <w:rsid w:val="00624145"/>
    <w:rsid w:val="006364D9"/>
    <w:rsid w:val="00733836"/>
    <w:rsid w:val="00777E66"/>
    <w:rsid w:val="007B4DBA"/>
    <w:rsid w:val="007F7B69"/>
    <w:rsid w:val="00803787"/>
    <w:rsid w:val="0082217F"/>
    <w:rsid w:val="00882E3F"/>
    <w:rsid w:val="00897210"/>
    <w:rsid w:val="008E22B1"/>
    <w:rsid w:val="008F4597"/>
    <w:rsid w:val="009A5E80"/>
    <w:rsid w:val="00A1478A"/>
    <w:rsid w:val="00AA0097"/>
    <w:rsid w:val="00AA1A3E"/>
    <w:rsid w:val="00B4578E"/>
    <w:rsid w:val="00B47CD5"/>
    <w:rsid w:val="00C032D8"/>
    <w:rsid w:val="00C16BF7"/>
    <w:rsid w:val="00C720EC"/>
    <w:rsid w:val="00CC4E26"/>
    <w:rsid w:val="00CC576F"/>
    <w:rsid w:val="00CC7FDA"/>
    <w:rsid w:val="00D1432B"/>
    <w:rsid w:val="00D178D7"/>
    <w:rsid w:val="00D67D33"/>
    <w:rsid w:val="00DB098D"/>
    <w:rsid w:val="00DE4D54"/>
    <w:rsid w:val="00E06771"/>
    <w:rsid w:val="00E156CA"/>
    <w:rsid w:val="00E15BF2"/>
    <w:rsid w:val="00E674FD"/>
    <w:rsid w:val="00EC6929"/>
    <w:rsid w:val="00EF3FE4"/>
    <w:rsid w:val="00F57785"/>
    <w:rsid w:val="00F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08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125BB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5BBE"/>
  </w:style>
  <w:style w:type="character" w:customStyle="1" w:styleId="KommentartextZchn">
    <w:name w:val="Kommentartext Zchn"/>
    <w:basedOn w:val="Absatz-Standardschriftart"/>
    <w:link w:val="Kommentartext"/>
    <w:rsid w:val="00125BBE"/>
  </w:style>
  <w:style w:type="paragraph" w:styleId="Kommentarthema">
    <w:name w:val="annotation subject"/>
    <w:basedOn w:val="Kommentartext"/>
    <w:next w:val="Kommentartext"/>
    <w:link w:val="KommentarthemaZchn"/>
    <w:rsid w:val="00125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5BBE"/>
    <w:rPr>
      <w:b/>
      <w:bCs/>
    </w:rPr>
  </w:style>
  <w:style w:type="paragraph" w:styleId="Sprechblasentext">
    <w:name w:val="Balloon Text"/>
    <w:basedOn w:val="Standard"/>
    <w:link w:val="SprechblasentextZchn"/>
    <w:rsid w:val="00125B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5B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5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125BB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5BBE"/>
  </w:style>
  <w:style w:type="character" w:customStyle="1" w:styleId="KommentartextZchn">
    <w:name w:val="Kommentartext Zchn"/>
    <w:basedOn w:val="Absatz-Standardschriftart"/>
    <w:link w:val="Kommentartext"/>
    <w:rsid w:val="00125BBE"/>
  </w:style>
  <w:style w:type="paragraph" w:styleId="Kommentarthema">
    <w:name w:val="annotation subject"/>
    <w:basedOn w:val="Kommentartext"/>
    <w:next w:val="Kommentartext"/>
    <w:link w:val="KommentarthemaZchn"/>
    <w:rsid w:val="00125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5BBE"/>
    <w:rPr>
      <w:b/>
      <w:bCs/>
    </w:rPr>
  </w:style>
  <w:style w:type="paragraph" w:styleId="Sprechblasentext">
    <w:name w:val="Balloon Text"/>
    <w:basedOn w:val="Standard"/>
    <w:link w:val="SprechblasentextZchn"/>
    <w:rsid w:val="00125B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5B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5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UNESCO-Welter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e.wikipedia.org/wiki/UNESCO-Welter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.wikipedia.org/wiki/UNESCO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UNESC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D341-C217-456B-82D5-0DE91D94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Abschlußfeier im Kornhaus</vt:lpstr>
    </vt:vector>
  </TitlesOfParts>
  <Company>FLS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Abschlußfeier im Kornhaus</dc:title>
  <dc:creator>FLS</dc:creator>
  <dc:description>Miete f. das Ulmer Kornhaus_x000d_
für die Abschlußfeier der KBS</dc:description>
  <cp:lastModifiedBy>Jochen Schmauder</cp:lastModifiedBy>
  <cp:revision>2</cp:revision>
  <cp:lastPrinted>2018-09-13T14:03:00Z</cp:lastPrinted>
  <dcterms:created xsi:type="dcterms:W3CDTF">2019-07-24T20:56:00Z</dcterms:created>
  <dcterms:modified xsi:type="dcterms:W3CDTF">2019-07-24T20:56:00Z</dcterms:modified>
</cp:coreProperties>
</file>